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C5" w:rsidRPr="00DE3FDF" w:rsidRDefault="00E06C79" w:rsidP="00DE3F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FDF">
        <w:rPr>
          <w:rFonts w:ascii="Times New Roman" w:hAnsi="Times New Roman" w:cs="Times New Roman"/>
          <w:b/>
          <w:sz w:val="28"/>
          <w:szCs w:val="28"/>
        </w:rPr>
        <w:t>МКУ «ЕДДС, ГЗ МО г. Партизанск»</w:t>
      </w:r>
      <w:r w:rsidR="00DE3FDF" w:rsidRPr="00DE3FDF">
        <w:rPr>
          <w:rFonts w:ascii="Times New Roman" w:hAnsi="Times New Roman" w:cs="Times New Roman"/>
          <w:b/>
          <w:sz w:val="28"/>
          <w:szCs w:val="28"/>
        </w:rPr>
        <w:t xml:space="preserve"> информирует: </w:t>
      </w:r>
    </w:p>
    <w:p w:rsidR="00DE3FDF" w:rsidRDefault="00DE3FDF" w:rsidP="00DE3FDF">
      <w:pPr>
        <w:pStyle w:val="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E3FDF" w:rsidRDefault="00DE3FDF" w:rsidP="00DE3FDF">
      <w:pPr>
        <w:pStyle w:val="1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Памятка «</w:t>
      </w:r>
      <w:r w:rsidRPr="00DE3FDF">
        <w:rPr>
          <w:sz w:val="28"/>
          <w:szCs w:val="28"/>
        </w:rPr>
        <w:t xml:space="preserve">Как не быть завербованным </w:t>
      </w:r>
    </w:p>
    <w:p w:rsidR="00DE3FDF" w:rsidRPr="00DE3FDF" w:rsidRDefault="00DE3FDF" w:rsidP="00DE3FDF">
      <w:pPr>
        <w:pStyle w:val="1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в запрещенную в России террористическую организацию</w:t>
      </w:r>
      <w:r>
        <w:rPr>
          <w:sz w:val="28"/>
          <w:szCs w:val="28"/>
        </w:rPr>
        <w:t>»</w:t>
      </w:r>
    </w:p>
    <w:bookmarkEnd w:id="0"/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Многие люди, услышав о том, что кто-то уехал воевать, могут испытывать удивление, непонимание и даже неприязнь по этому поводу.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При этом подавляющее число людей уверены, что лично они точно бы никогда в такую ситуацию не попали. И многие из них ошибаются, так как подход к каждому человеку при вербовке подбирается индивидуально и профессионально.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В основном, к меркантильным беспринципным людям несложно найти подход, предложив им деньги.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Для иных людей, пренебрегающих моральными принципами, многие террористические организации, узаконили рабство, наложниц, насилие и иные противоправные действия.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pacing w:val="3"/>
          <w:sz w:val="28"/>
          <w:szCs w:val="28"/>
          <w:bdr w:val="none" w:sz="0" w:space="0" w:color="auto" w:frame="1"/>
        </w:rPr>
        <w:t>Главная опасность вербовки заключается в том, что человеку очень сложно распознать, что его вербуют. 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b/>
          <w:sz w:val="28"/>
          <w:szCs w:val="28"/>
        </w:rPr>
        <w:t>I этап. Знакомство</w:t>
      </w:r>
      <w:r w:rsidRPr="00DE3FDF">
        <w:rPr>
          <w:sz w:val="28"/>
          <w:szCs w:val="28"/>
        </w:rPr>
        <w:t xml:space="preserve">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В начале с Вами просто познакомится приятный человек (</w:t>
      </w: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>), с которым у вас, как окажется далее, есть общие интересы или увлечения. Знакомство может состояться как в реальности, так и в интернете, причем в интернете даже проще, так как притворяться легче. Вы начнете общение и окажется, что у вас много общего или просто совпадают взгляды на жизнь. Этот новый знакомый будет настолько хорошо вас понимать, что вполне способен стать вашим другом, любимым человеком или даже учителем.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b/>
          <w:sz w:val="28"/>
          <w:szCs w:val="28"/>
        </w:rPr>
        <w:t>II этап. Обещания</w:t>
      </w:r>
      <w:r w:rsidRPr="00DE3FDF">
        <w:rPr>
          <w:sz w:val="28"/>
          <w:szCs w:val="28"/>
        </w:rPr>
        <w:t xml:space="preserve">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Для девушки </w:t>
      </w: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 xml:space="preserve"> пообещает найти настоящего мужчину – мужественного, надежного.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У замкнутого и неуверенного в себе появится надежный, понимающий друг; у одинокого – любовь; у неформала и индивидуалиста - осознание своей исключительности, ценности и избранности.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 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Тех, кто остро чувствует несправедливость общества и его расслоение, заинтересуют моделью другого общества, например, ИГИЛ.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Новый знакомый пообещает любому человеку предоставить то, в чем тот нуждается.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 xml:space="preserve"> собирает информацию о человеке, с которым он общается, анализирует ее и в последующем использует для вербовки своего объекта.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b/>
          <w:sz w:val="28"/>
          <w:szCs w:val="28"/>
        </w:rPr>
        <w:t>III этап. Группа риска</w:t>
      </w:r>
      <w:r w:rsidRPr="00DE3FDF">
        <w:rPr>
          <w:sz w:val="28"/>
          <w:szCs w:val="28"/>
        </w:rPr>
        <w:t xml:space="preserve">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В группе риска могут оказаться многие: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замкнутые и малообщительные люди;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кто недавно пережил горе или потерю близких;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кто попал в острую или хроническую стрессовую ситуацию (конфликты, ссоры, череда неудач, развод свой или родителей);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lastRenderedPageBreak/>
        <w:t>- молодежь, ищущая смысл жизни, авторитета или учителя для подражания;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максималисты;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легко внушаемые люди;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- люди, чувствующие себя непонятыми, непризнанными, недооцененными.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u w:val="single"/>
        </w:rPr>
      </w:pPr>
      <w:r w:rsidRPr="00DE3FDF">
        <w:rPr>
          <w:sz w:val="28"/>
          <w:szCs w:val="28"/>
          <w:u w:val="single"/>
        </w:rPr>
        <w:t>Чем крепче у человека эмоциональные связи (с семьей, с детьми, с родителями, с любимым человеком), выше степень удовлетворенности жизнью, тем труднее проводить вербовку.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 xml:space="preserve">IV этап. Вы в «кругу избранных».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Вербуя, </w:t>
      </w: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 xml:space="preserve">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Он подведет к мысли, что из положения есть выход, что где-то может быть </w:t>
      </w:r>
      <w:r w:rsidRPr="00DE3FDF">
        <w:rPr>
          <w:sz w:val="28"/>
          <w:szCs w:val="28"/>
        </w:rPr>
        <w:t>по-другому</w:t>
      </w:r>
      <w:r w:rsidRPr="00DE3FDF">
        <w:rPr>
          <w:sz w:val="28"/>
          <w:szCs w:val="28"/>
        </w:rPr>
        <w:t xml:space="preserve">, что ты где-то нужен, сможешь себя реализовать, внести личный вклад, изменить мир в сторону справедливости и сделать что-то важное.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Далее, когда вербуемый «готов», наступает следующий шаг – приглашение на встречу.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Это может быть встреча с «кругом избранных», знакомство с «важным человеком» и т.п.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На этой встрече человеку дадут понять, что его заметили, выбрали. Причем, одного из немногих и для важного дела.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Не исключены элементы гипноза или подсыпанные в чай наркотики. Они помогут создать положительный эмоциональный настрой по отношению к вербовщику, ослабят критическое мышление и способность здраво мыслить. Таких встреч может быть одна-две, а может потребоваться несколько месяцев, чтобы подвести человека к принятию новой модели мира.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За это время эмоциональные связи вербовщика с адептом становятся теснее.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b/>
          <w:sz w:val="28"/>
          <w:szCs w:val="28"/>
        </w:rPr>
        <w:t>V этап. Отъезд.</w:t>
      </w:r>
      <w:r w:rsidRPr="00DE3FDF">
        <w:rPr>
          <w:b/>
          <w:bCs/>
          <w:sz w:val="28"/>
          <w:szCs w:val="28"/>
          <w:bdr w:val="none" w:sz="0" w:space="0" w:color="auto" w:frame="1"/>
        </w:rPr>
        <w:t> </w:t>
      </w:r>
      <w:r w:rsidRPr="00DE3FDF">
        <w:rPr>
          <w:b/>
          <w:sz w:val="28"/>
          <w:szCs w:val="28"/>
        </w:rPr>
        <w:t>Куда?</w:t>
      </w:r>
      <w:r w:rsidRPr="00DE3FDF">
        <w:rPr>
          <w:sz w:val="28"/>
          <w:szCs w:val="28"/>
        </w:rPr>
        <w:t xml:space="preserve">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После этого наступает решающий этап – отъезд.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Для того, чтобы не спугнуть завербованного, </w:t>
      </w: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 xml:space="preserve"> необязательно позовет его уехать в Исламское государство.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Может предложить поехать на встречу с каким-то авторитетным лидером, на курсы изучения арабского языка или на работу, поехать на встречу с любимым человеком. Предлогов может быть много.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Отъезд обычно бывает внезапным, срочным, билет покупают за день-другой до поездки, не давая времени на раздумье.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DE3FDF">
        <w:rPr>
          <w:sz w:val="28"/>
          <w:szCs w:val="28"/>
        </w:rPr>
        <w:t>Мотиватор</w:t>
      </w:r>
      <w:proofErr w:type="spellEnd"/>
      <w:r w:rsidRPr="00DE3FDF">
        <w:rPr>
          <w:sz w:val="28"/>
          <w:szCs w:val="28"/>
        </w:rPr>
        <w:t xml:space="preserve"> убеждает завербованного в том, что такой шанс выпадает раз в жизни и его легко упустить.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Из-за внезапного отъезда, поступок человека оказывается неожиданным для его родных и близких. Только самые внимательные друзья и родственники могут заметить - что-то произошло или происходит не так.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b/>
          <w:sz w:val="28"/>
          <w:szCs w:val="28"/>
        </w:rPr>
        <w:t>VI этап. Как дать отпор?</w:t>
      </w:r>
      <w:r w:rsidRPr="00DE3FDF">
        <w:rPr>
          <w:sz w:val="28"/>
          <w:szCs w:val="28"/>
        </w:rPr>
        <w:t xml:space="preserve">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Для того, чтобы не попасться на уловки </w:t>
      </w:r>
      <w:proofErr w:type="spellStart"/>
      <w:r w:rsidRPr="00DE3FDF">
        <w:rPr>
          <w:sz w:val="28"/>
          <w:szCs w:val="28"/>
        </w:rPr>
        <w:t>мотиватора</w:t>
      </w:r>
      <w:proofErr w:type="spellEnd"/>
      <w:r w:rsidRPr="00DE3FDF">
        <w:rPr>
          <w:sz w:val="28"/>
          <w:szCs w:val="28"/>
        </w:rPr>
        <w:t xml:space="preserve">, стоит быть избирательным в общении с незнакомыми людьми.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lastRenderedPageBreak/>
        <w:t xml:space="preserve">должны внимательнее относиться к подросткам.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Родственники и друзья быть внимательнее друг к другу.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 Только так они смогут заметить, что с их ребенком или лучшим другом происходит что-то неладное. 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 xml:space="preserve">Также стоит отметить, что практически все завербованные, уехавшие на территорию так называемого ИГИЛ, не проверяли достоверность полученной информации.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E3FDF">
        <w:rPr>
          <w:sz w:val="28"/>
          <w:szCs w:val="28"/>
        </w:rPr>
        <w:t>Например, у имама местной мечети, который знает про ислам и может отличить экстремистскую литературу от традиционной исламской литературы. Поскольку большинство лиц, которые вербуют новичков, используют религиозную литературу с искаженным смыслом, противоречащим Корану.</w:t>
      </w:r>
    </w:p>
    <w:p w:rsid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>Общаясь с новыми людьми, особенно онлайн, соблюдайте три правила: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:rsidR="00B11286" w:rsidRDefault="00DE3FDF" w:rsidP="00B11286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>Сохраняйте осознанность, п</w:t>
      </w:r>
      <w:r w:rsidR="00B11286">
        <w:rPr>
          <w:b/>
          <w:sz w:val="28"/>
          <w:szCs w:val="28"/>
        </w:rPr>
        <w:t xml:space="preserve">онимание, что с Вами происходит </w:t>
      </w:r>
      <w:r w:rsidRPr="00DE3FDF">
        <w:rPr>
          <w:b/>
          <w:sz w:val="28"/>
          <w:szCs w:val="28"/>
        </w:rPr>
        <w:t xml:space="preserve">сейчас. </w:t>
      </w:r>
    </w:p>
    <w:p w:rsidR="00DE3FDF" w:rsidRPr="00DE3FDF" w:rsidRDefault="00DE3FDF" w:rsidP="00B11286">
      <w:pPr>
        <w:pStyle w:val="a3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>Вырабатывайте навык наблюдателя, задавайте вопросы: «Зачем вы мне это говорите?», «Для чего Вам это нужно?».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>2. Перепроверяйте информацию, исследуя предмет полностью, начиная с отзывов в Интернете и заканчивая сводками МВД.</w:t>
      </w:r>
    </w:p>
    <w:p w:rsidR="00B11286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 xml:space="preserve">3. Найдите глобальную цель в жизни, продумайте путь ее достижения. </w:t>
      </w:r>
    </w:p>
    <w:p w:rsidR="00DE3FDF" w:rsidRPr="00DE3FDF" w:rsidRDefault="00DE3FDF" w:rsidP="00DE3FDF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DE3FDF">
        <w:rPr>
          <w:b/>
          <w:sz w:val="28"/>
          <w:szCs w:val="28"/>
        </w:rPr>
        <w:t>И тогда ни один вербовщик не сможет сдвинуть Вас с пути, по которому идете Вы для достижения намеченных планов.</w:t>
      </w:r>
    </w:p>
    <w:p w:rsidR="00DE3FDF" w:rsidRDefault="00DE3FDF" w:rsidP="00B112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286" w:rsidRDefault="00B11286" w:rsidP="00B112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муниципального округа </w:t>
      </w:r>
    </w:p>
    <w:p w:rsidR="00B11286" w:rsidRPr="00DE3FDF" w:rsidRDefault="00B11286" w:rsidP="00B112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Партизанск Приморского края.</w:t>
      </w:r>
    </w:p>
    <w:sectPr w:rsidR="00B11286" w:rsidRPr="00DE3FDF" w:rsidSect="00DE3FDF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8FB"/>
    <w:multiLevelType w:val="multilevel"/>
    <w:tmpl w:val="8760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B254C"/>
    <w:multiLevelType w:val="multilevel"/>
    <w:tmpl w:val="34D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667EB"/>
    <w:multiLevelType w:val="hybridMultilevel"/>
    <w:tmpl w:val="DD6C1E0C"/>
    <w:lvl w:ilvl="0" w:tplc="8918D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AD21D2"/>
    <w:multiLevelType w:val="multilevel"/>
    <w:tmpl w:val="518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82"/>
    <w:rsid w:val="004119CE"/>
    <w:rsid w:val="005750A2"/>
    <w:rsid w:val="006E02C5"/>
    <w:rsid w:val="008B12B9"/>
    <w:rsid w:val="00B11286"/>
    <w:rsid w:val="00BA0382"/>
    <w:rsid w:val="00DE3FDF"/>
    <w:rsid w:val="00E0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62FA"/>
  <w15:chartTrackingRefBased/>
  <w15:docId w15:val="{D9AA6826-6B98-43B5-9A5B-6CC41B1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0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E02C5"/>
    <w:rPr>
      <w:b/>
      <w:bCs/>
    </w:rPr>
  </w:style>
  <w:style w:type="character" w:styleId="a5">
    <w:name w:val="Hyperlink"/>
    <w:basedOn w:val="a0"/>
    <w:uiPriority w:val="99"/>
    <w:unhideWhenUsed/>
    <w:rsid w:val="006E02C5"/>
    <w:rPr>
      <w:color w:val="0000FF"/>
      <w:u w:val="single"/>
    </w:rPr>
  </w:style>
  <w:style w:type="character" w:styleId="a6">
    <w:name w:val="Emphasis"/>
    <w:basedOn w:val="a0"/>
    <w:uiPriority w:val="20"/>
    <w:qFormat/>
    <w:rsid w:val="006E02C5"/>
    <w:rPr>
      <w:i/>
      <w:iCs/>
    </w:rPr>
  </w:style>
  <w:style w:type="paragraph" w:styleId="a7">
    <w:name w:val="List Paragraph"/>
    <w:basedOn w:val="a"/>
    <w:uiPriority w:val="34"/>
    <w:qFormat/>
    <w:rsid w:val="004119C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55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92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450114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8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2025-04-03T22:24:00Z</dcterms:created>
  <dcterms:modified xsi:type="dcterms:W3CDTF">2025-07-17T03:53:00Z</dcterms:modified>
</cp:coreProperties>
</file>