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439" w:tblpY="841"/>
        <w:tblW w:w="4962" w:type="dxa"/>
        <w:tblLook w:val="01E0"/>
      </w:tblPr>
      <w:tblGrid>
        <w:gridCol w:w="4962"/>
      </w:tblGrid>
      <w:tr w:rsidR="00EF7072" w:rsidRPr="00106513" w:rsidTr="00EF7072">
        <w:trPr>
          <w:trHeight w:val="1427"/>
        </w:trPr>
        <w:tc>
          <w:tcPr>
            <w:tcW w:w="4962" w:type="dxa"/>
            <w:shd w:val="clear" w:color="auto" w:fill="auto"/>
            <w:tcMar>
              <w:left w:w="567" w:type="dxa"/>
              <w:right w:w="0" w:type="dxa"/>
            </w:tcMar>
          </w:tcPr>
          <w:p w:rsidR="00EF7072" w:rsidRDefault="000D205A" w:rsidP="004D7BC2">
            <w:pPr>
              <w:ind w:right="-293"/>
              <w:rPr>
                <w:sz w:val="28"/>
                <w:szCs w:val="28"/>
              </w:rPr>
            </w:pPr>
            <w:bookmarkStart w:id="0" w:name="OLE_LINK44"/>
            <w:bookmarkStart w:id="1" w:name="OLE_LINK45"/>
            <w:r>
              <w:rPr>
                <w:sz w:val="28"/>
                <w:szCs w:val="28"/>
              </w:rPr>
              <w:t xml:space="preserve"> </w:t>
            </w:r>
            <w:r w:rsidR="004D7BC2">
              <w:rPr>
                <w:sz w:val="28"/>
                <w:szCs w:val="28"/>
              </w:rPr>
              <w:t xml:space="preserve">            </w:t>
            </w:r>
            <w:r w:rsidR="00DB5574">
              <w:rPr>
                <w:sz w:val="28"/>
                <w:szCs w:val="28"/>
              </w:rPr>
              <w:t>УТВЕРЖДЕН</w:t>
            </w:r>
          </w:p>
          <w:p w:rsidR="00DB5574" w:rsidRDefault="00DB5574" w:rsidP="004D7BC2">
            <w:pPr>
              <w:ind w:right="-293"/>
              <w:rPr>
                <w:sz w:val="28"/>
                <w:szCs w:val="28"/>
              </w:rPr>
            </w:pPr>
          </w:p>
          <w:p w:rsidR="00EF7072" w:rsidRPr="00106513" w:rsidRDefault="00301051" w:rsidP="00EF7072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7072">
              <w:rPr>
                <w:sz w:val="28"/>
                <w:szCs w:val="28"/>
              </w:rPr>
              <w:t>остановлени</w:t>
            </w:r>
            <w:r w:rsidR="00DB5574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EF7072">
              <w:rPr>
                <w:sz w:val="28"/>
                <w:szCs w:val="28"/>
              </w:rPr>
              <w:t xml:space="preserve"> администрации Партизанского городского округа </w:t>
            </w:r>
          </w:p>
          <w:p w:rsidR="00EF7072" w:rsidRPr="00F932C5" w:rsidRDefault="004F4F68" w:rsidP="004750C7">
            <w:pPr>
              <w:ind w:right="-293"/>
              <w:rPr>
                <w:sz w:val="28"/>
                <w:szCs w:val="28"/>
              </w:rPr>
            </w:pPr>
            <w:r w:rsidRPr="00F932C5">
              <w:rPr>
                <w:sz w:val="28"/>
                <w:szCs w:val="28"/>
              </w:rPr>
              <w:t>от</w:t>
            </w:r>
            <w:r w:rsidR="007419AA" w:rsidRPr="00F932C5">
              <w:rPr>
                <w:sz w:val="28"/>
                <w:szCs w:val="28"/>
              </w:rPr>
              <w:t xml:space="preserve">   </w:t>
            </w:r>
            <w:r w:rsidR="004750C7">
              <w:rPr>
                <w:sz w:val="28"/>
                <w:szCs w:val="28"/>
              </w:rPr>
              <w:t>05.04.2019г.</w:t>
            </w:r>
            <w:r w:rsidR="007419AA" w:rsidRPr="00F932C5">
              <w:rPr>
                <w:sz w:val="28"/>
                <w:szCs w:val="28"/>
              </w:rPr>
              <w:t xml:space="preserve">  </w:t>
            </w:r>
            <w:r w:rsidRPr="00F932C5">
              <w:rPr>
                <w:sz w:val="28"/>
                <w:szCs w:val="28"/>
              </w:rPr>
              <w:t xml:space="preserve"> №</w:t>
            </w:r>
            <w:r w:rsidR="004750C7">
              <w:rPr>
                <w:sz w:val="28"/>
                <w:szCs w:val="28"/>
              </w:rPr>
              <w:t xml:space="preserve"> 325-па</w:t>
            </w:r>
          </w:p>
        </w:tc>
      </w:tr>
      <w:bookmarkEnd w:id="0"/>
      <w:bookmarkEnd w:id="1"/>
    </w:tbl>
    <w:p w:rsidR="00930CA5" w:rsidRDefault="00930CA5"/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5635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5635" w:rsidRPr="00106513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106513">
        <w:rPr>
          <w:b/>
          <w:sz w:val="28"/>
          <w:szCs w:val="28"/>
        </w:rPr>
        <w:t>ПОРЯДОК</w:t>
      </w:r>
    </w:p>
    <w:p w:rsidR="007419AA" w:rsidRPr="00F932C5" w:rsidRDefault="007419AA" w:rsidP="00741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932C5">
        <w:rPr>
          <w:rFonts w:ascii="Times New Roman" w:hAnsi="Times New Roman" w:cs="Times New Roman"/>
          <w:b w:val="0"/>
          <w:sz w:val="28"/>
          <w:szCs w:val="28"/>
        </w:rPr>
        <w:t xml:space="preserve">использования (принятия решения об использовании, </w:t>
      </w:r>
      <w:proofErr w:type="gramEnd"/>
    </w:p>
    <w:p w:rsidR="007419AA" w:rsidRDefault="007419AA" w:rsidP="00741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32C5">
        <w:rPr>
          <w:rFonts w:ascii="Times New Roman" w:hAnsi="Times New Roman" w:cs="Times New Roman"/>
          <w:b w:val="0"/>
          <w:sz w:val="28"/>
          <w:szCs w:val="28"/>
        </w:rPr>
        <w:t xml:space="preserve">о перераспределении) зарезервированных бюджетных ассигнований бюджета </w:t>
      </w:r>
      <w:r w:rsidR="00BA1E0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город Партизанск Приморского края </w:t>
      </w:r>
    </w:p>
    <w:p w:rsidR="00976D03" w:rsidRPr="00E223B2" w:rsidRDefault="00976D03" w:rsidP="007419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23B2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E223B2" w:rsidRPr="00E223B2">
        <w:rPr>
          <w:rFonts w:ascii="Times New Roman" w:hAnsi="Times New Roman" w:cs="Times New Roman"/>
          <w:b w:val="0"/>
          <w:sz w:val="28"/>
          <w:szCs w:val="28"/>
        </w:rPr>
        <w:t>от 16.12.2025 №1994-па</w:t>
      </w:r>
      <w:r w:rsidRPr="00E223B2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419AA" w:rsidRPr="00E223B2" w:rsidRDefault="007419AA" w:rsidP="007419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19AA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вопросы использования (принятия решений об использовании, о перераспределении) средств, иным образом зарезервированных в составе утвержденных  Решением Думы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 бюджетных ассигнований (далее соответственно – Решение о бюджете, зарезервированные средства), за исключением средств резервного фонда администрации</w:t>
      </w:r>
      <w:r w:rsidR="00BA1E08" w:rsidRPr="00BA1E08">
        <w:rPr>
          <w:rFonts w:ascii="Times New Roman" w:hAnsi="Times New Roman" w:cs="Times New Roman"/>
          <w:sz w:val="28"/>
          <w:szCs w:val="28"/>
        </w:rPr>
        <w:t xml:space="preserve">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</w:t>
      </w:r>
      <w:proofErr w:type="gramEnd"/>
      <w:r w:rsidR="00BA1E0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>2. Объем и направления использования зарезервированных средств определяются Решением о  бюджете.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7419AA">
        <w:rPr>
          <w:rFonts w:ascii="Times New Roman" w:hAnsi="Times New Roman" w:cs="Times New Roman"/>
          <w:sz w:val="28"/>
          <w:szCs w:val="28"/>
        </w:rPr>
        <w:t>3. В целях использования (перераспределения) зарезервированных сре</w:t>
      </w:r>
      <w:proofErr w:type="gramStart"/>
      <w:r w:rsidRPr="007419AA">
        <w:rPr>
          <w:rFonts w:ascii="Times New Roman" w:hAnsi="Times New Roman" w:cs="Times New Roman"/>
          <w:sz w:val="28"/>
          <w:szCs w:val="28"/>
        </w:rPr>
        <w:t>дств гл</w:t>
      </w:r>
      <w:proofErr w:type="gramEnd"/>
      <w:r w:rsidRPr="007419AA">
        <w:rPr>
          <w:rFonts w:ascii="Times New Roman" w:hAnsi="Times New Roman" w:cs="Times New Roman"/>
          <w:sz w:val="28"/>
          <w:szCs w:val="28"/>
        </w:rPr>
        <w:t xml:space="preserve">авный распорядитель средств бюджета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 xml:space="preserve">представляет в финансовое управление администрации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заявку о наличии потребности в бюджетных ассигнованиях местного бюджета (далее - заявка).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9AA">
        <w:rPr>
          <w:rFonts w:ascii="Times New Roman" w:hAnsi="Times New Roman" w:cs="Times New Roman"/>
          <w:sz w:val="28"/>
          <w:szCs w:val="28"/>
        </w:rPr>
        <w:t xml:space="preserve">1) предложение главного распорядителя средств бюджета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о внесении изменений в показатели сводной бюджетной росписи бюджета</w:t>
      </w:r>
      <w:r w:rsidR="00BA1E08" w:rsidRPr="00BA1E08">
        <w:rPr>
          <w:rFonts w:ascii="Times New Roman" w:hAnsi="Times New Roman" w:cs="Times New Roman"/>
          <w:sz w:val="28"/>
          <w:szCs w:val="28"/>
        </w:rPr>
        <w:t xml:space="preserve">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 </w:t>
      </w:r>
      <w:hyperlink r:id="rId7" w:history="1">
        <w:r w:rsidRPr="007419A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419AA">
        <w:rPr>
          <w:rFonts w:ascii="Times New Roman" w:hAnsi="Times New Roman" w:cs="Times New Roman"/>
          <w:sz w:val="28"/>
          <w:szCs w:val="28"/>
        </w:rPr>
        <w:t xml:space="preserve"> </w:t>
      </w:r>
      <w:r w:rsidRPr="007419AA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составления и ведения сводной бюджетной росписи бюджета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средств бюджета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(главных администраторов</w:t>
      </w:r>
      <w:proofErr w:type="gramEnd"/>
      <w:r w:rsidRPr="00741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9AA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BA1E08" w:rsidRPr="00BA1E08">
        <w:rPr>
          <w:rFonts w:ascii="Times New Roman" w:hAnsi="Times New Roman" w:cs="Times New Roman"/>
          <w:sz w:val="28"/>
          <w:szCs w:val="28"/>
        </w:rPr>
        <w:t xml:space="preserve">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 xml:space="preserve">), утвержденным приказом финансового управления администрации Партизанского городского округа  от </w:t>
      </w:r>
      <w:r w:rsidR="00BA1E08">
        <w:rPr>
          <w:rFonts w:ascii="Times New Roman" w:hAnsi="Times New Roman" w:cs="Times New Roman"/>
          <w:sz w:val="28"/>
          <w:szCs w:val="28"/>
        </w:rPr>
        <w:t>04</w:t>
      </w:r>
      <w:r w:rsidRPr="007419AA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BA1E08">
        <w:rPr>
          <w:rFonts w:ascii="Times New Roman" w:hAnsi="Times New Roman" w:cs="Times New Roman"/>
          <w:sz w:val="28"/>
          <w:szCs w:val="28"/>
        </w:rPr>
        <w:t>2</w:t>
      </w:r>
      <w:r w:rsidRPr="007419AA">
        <w:rPr>
          <w:rFonts w:ascii="Times New Roman" w:hAnsi="Times New Roman" w:cs="Times New Roman"/>
          <w:sz w:val="28"/>
          <w:szCs w:val="28"/>
        </w:rPr>
        <w:t xml:space="preserve">5 года N </w:t>
      </w:r>
      <w:r w:rsidR="00BA1E08">
        <w:rPr>
          <w:rFonts w:ascii="Times New Roman" w:hAnsi="Times New Roman" w:cs="Times New Roman"/>
          <w:sz w:val="28"/>
          <w:szCs w:val="28"/>
        </w:rPr>
        <w:t>16</w:t>
      </w:r>
      <w:r w:rsidRPr="007419AA">
        <w:rPr>
          <w:rFonts w:ascii="Times New Roman" w:hAnsi="Times New Roman" w:cs="Times New Roman"/>
          <w:sz w:val="28"/>
          <w:szCs w:val="28"/>
        </w:rPr>
        <w:t xml:space="preserve"> "Об утверждении Порядка составления и ведения сводной бюджетной росписи бюджета 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 xml:space="preserve">и бюджетных росписей главных распорядителей средств бюджета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(главных администраторов источников финансирования дефицита бюджета</w:t>
      </w:r>
      <w:proofErr w:type="gramEnd"/>
      <w:r w:rsidR="00BA1E08" w:rsidRPr="00BA1E08">
        <w:rPr>
          <w:rFonts w:ascii="Times New Roman" w:hAnsi="Times New Roman" w:cs="Times New Roman"/>
          <w:sz w:val="28"/>
          <w:szCs w:val="28"/>
        </w:rPr>
        <w:t xml:space="preserve">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>)" (далее - Порядок ведения сводной бюджетной росписи, сводная бюджетная роспись);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>2) обоснование и расчеты потребности в бюджетных ассигнованиях местного бюджета.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9AA">
        <w:rPr>
          <w:rFonts w:ascii="Times New Roman" w:hAnsi="Times New Roman" w:cs="Times New Roman"/>
          <w:sz w:val="28"/>
          <w:szCs w:val="28"/>
        </w:rPr>
        <w:t>Дополнительно в отношении средств, зарезервированных в составе утвержденных в Решении о бюджете бюджетных ассигнованиях, предусмотренных на выплаты работникам органов местного самоуправления, осуществляемые в соответствии с трудовым законодательством, законодательством о муниципальной службе</w:t>
      </w:r>
      <w:r w:rsidR="00186211">
        <w:rPr>
          <w:rFonts w:ascii="Times New Roman" w:hAnsi="Times New Roman" w:cs="Times New Roman"/>
          <w:sz w:val="28"/>
          <w:szCs w:val="28"/>
        </w:rPr>
        <w:t>,</w:t>
      </w:r>
      <w:r w:rsidRPr="007419AA">
        <w:rPr>
          <w:rFonts w:ascii="Times New Roman" w:hAnsi="Times New Roman" w:cs="Times New Roman"/>
          <w:sz w:val="28"/>
          <w:szCs w:val="28"/>
        </w:rPr>
        <w:t xml:space="preserve"> к заявке прилагается правовой акт администрации</w:t>
      </w:r>
      <w:r w:rsidR="00BA1E08" w:rsidRPr="00BA1E08">
        <w:rPr>
          <w:rFonts w:ascii="Times New Roman" w:hAnsi="Times New Roman" w:cs="Times New Roman"/>
          <w:sz w:val="28"/>
          <w:szCs w:val="28"/>
        </w:rPr>
        <w:t xml:space="preserve"> </w:t>
      </w:r>
      <w:r w:rsidR="00BA1E0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7419AA">
        <w:rPr>
          <w:rFonts w:ascii="Times New Roman" w:hAnsi="Times New Roman" w:cs="Times New Roman"/>
          <w:sz w:val="28"/>
          <w:szCs w:val="28"/>
        </w:rPr>
        <w:t>, иных органов местного самоуправления, в целях реализации полномочий</w:t>
      </w:r>
      <w:proofErr w:type="gramEnd"/>
      <w:r w:rsidRPr="00741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9AA">
        <w:rPr>
          <w:rFonts w:ascii="Times New Roman" w:hAnsi="Times New Roman" w:cs="Times New Roman"/>
          <w:sz w:val="28"/>
          <w:szCs w:val="28"/>
        </w:rPr>
        <w:t>которых возникла потребность в бюджетных ассигнованиях.</w:t>
      </w:r>
      <w:proofErr w:type="gramEnd"/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 xml:space="preserve">4. Финансовое управление </w:t>
      </w:r>
      <w:r w:rsidR="008534C9" w:rsidRPr="007419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534C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в течение пяти рабочих дней со дня, следующего за днем представления заявки, рассматривает ее и принимает решение об использовании (перераспределении) зарезервированных средств и внесении изменений в сводную бюджетную роспись или об отказе в использовании (перераспределении) зарезервированных средств.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lastRenderedPageBreak/>
        <w:t>5. Основаниями для отказа в использовании (перераспределении) зарезервированных средств являются: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предусмотренных </w:t>
      </w:r>
      <w:hyperlink w:anchor="P36" w:history="1">
        <w:r w:rsidRPr="007419AA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7419A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>2) отсутствие свободного остатка зарезервированных средств.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>6. Внесение изменений в сводную бюджетную роспись осуществляется в соответствии с Порядком ведения сводной бюджетной росписи.</w:t>
      </w:r>
    </w:p>
    <w:p w:rsidR="007419AA" w:rsidRPr="007419AA" w:rsidRDefault="007419AA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AA">
        <w:rPr>
          <w:rFonts w:ascii="Times New Roman" w:hAnsi="Times New Roman" w:cs="Times New Roman"/>
          <w:sz w:val="28"/>
          <w:szCs w:val="28"/>
        </w:rPr>
        <w:t xml:space="preserve">7. Главные распорядители средств бюджета </w:t>
      </w:r>
      <w:r w:rsidR="00BA1E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7419AA">
        <w:rPr>
          <w:rFonts w:ascii="Times New Roman" w:hAnsi="Times New Roman" w:cs="Times New Roman"/>
          <w:sz w:val="28"/>
          <w:szCs w:val="28"/>
        </w:rPr>
        <w:t>несут ответственность за целевое использование зарезервированных сре</w:t>
      </w:r>
      <w:proofErr w:type="gramStart"/>
      <w:r w:rsidRPr="007419A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419AA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Федерации.</w:t>
      </w:r>
    </w:p>
    <w:p w:rsidR="00301051" w:rsidRPr="007419AA" w:rsidRDefault="00301051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051" w:rsidRPr="00EF7072" w:rsidRDefault="00F932C5" w:rsidP="00301051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045B" w:rsidRDefault="003B045B" w:rsidP="00301051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B045B" w:rsidSect="00DB5574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58" w:rsidRDefault="00E33358">
      <w:r>
        <w:separator/>
      </w:r>
    </w:p>
  </w:endnote>
  <w:endnote w:type="continuationSeparator" w:id="0">
    <w:p w:rsidR="00E33358" w:rsidRDefault="00E33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58" w:rsidRDefault="00E33358">
      <w:r>
        <w:separator/>
      </w:r>
    </w:p>
  </w:footnote>
  <w:footnote w:type="continuationSeparator" w:id="0">
    <w:p w:rsidR="00E33358" w:rsidRDefault="00E33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58" w:rsidRDefault="009D1BB3" w:rsidP="00E66C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33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358">
      <w:rPr>
        <w:rStyle w:val="a7"/>
        <w:noProof/>
      </w:rPr>
      <w:t>2</w:t>
    </w:r>
    <w:r>
      <w:rPr>
        <w:rStyle w:val="a7"/>
      </w:rPr>
      <w:fldChar w:fldCharType="end"/>
    </w:r>
  </w:p>
  <w:p w:rsidR="00E33358" w:rsidRDefault="00E333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2423"/>
      <w:docPartObj>
        <w:docPartGallery w:val="Page Numbers (Top of Page)"/>
        <w:docPartUnique/>
      </w:docPartObj>
    </w:sdtPr>
    <w:sdtContent>
      <w:p w:rsidR="00DB5574" w:rsidRDefault="009D1BB3">
        <w:pPr>
          <w:pStyle w:val="a5"/>
          <w:jc w:val="center"/>
        </w:pPr>
        <w:fldSimple w:instr=" PAGE   \* MERGEFORMAT ">
          <w:r w:rsidR="00E223B2">
            <w:rPr>
              <w:noProof/>
            </w:rPr>
            <w:t>2</w:t>
          </w:r>
        </w:fldSimple>
      </w:p>
    </w:sdtContent>
  </w:sdt>
  <w:p w:rsidR="00E33358" w:rsidRDefault="00E333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74" w:rsidRDefault="00DB55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DD"/>
    <w:rsid w:val="00001A7F"/>
    <w:rsid w:val="000029C4"/>
    <w:rsid w:val="000039DF"/>
    <w:rsid w:val="00006A12"/>
    <w:rsid w:val="00007DCC"/>
    <w:rsid w:val="00011373"/>
    <w:rsid w:val="0001524E"/>
    <w:rsid w:val="00016294"/>
    <w:rsid w:val="000207F5"/>
    <w:rsid w:val="0002333E"/>
    <w:rsid w:val="00023538"/>
    <w:rsid w:val="00024047"/>
    <w:rsid w:val="00034F85"/>
    <w:rsid w:val="0003773A"/>
    <w:rsid w:val="00043CDF"/>
    <w:rsid w:val="0005061A"/>
    <w:rsid w:val="0005176C"/>
    <w:rsid w:val="00053AA7"/>
    <w:rsid w:val="000566BA"/>
    <w:rsid w:val="0005679F"/>
    <w:rsid w:val="00057630"/>
    <w:rsid w:val="00061AE3"/>
    <w:rsid w:val="00064CF5"/>
    <w:rsid w:val="000653C8"/>
    <w:rsid w:val="000667A2"/>
    <w:rsid w:val="000716A0"/>
    <w:rsid w:val="00074640"/>
    <w:rsid w:val="00086E00"/>
    <w:rsid w:val="00090D51"/>
    <w:rsid w:val="00091462"/>
    <w:rsid w:val="00092F38"/>
    <w:rsid w:val="00094A1F"/>
    <w:rsid w:val="00095F61"/>
    <w:rsid w:val="000962E4"/>
    <w:rsid w:val="00096F40"/>
    <w:rsid w:val="000A7594"/>
    <w:rsid w:val="000B05CE"/>
    <w:rsid w:val="000B4113"/>
    <w:rsid w:val="000B5F94"/>
    <w:rsid w:val="000B6581"/>
    <w:rsid w:val="000B78B6"/>
    <w:rsid w:val="000C18CC"/>
    <w:rsid w:val="000C3CF3"/>
    <w:rsid w:val="000C5348"/>
    <w:rsid w:val="000C712F"/>
    <w:rsid w:val="000C7A12"/>
    <w:rsid w:val="000D0D07"/>
    <w:rsid w:val="000D0D13"/>
    <w:rsid w:val="000D1640"/>
    <w:rsid w:val="000D205A"/>
    <w:rsid w:val="000D28BD"/>
    <w:rsid w:val="000D2FA0"/>
    <w:rsid w:val="000D399D"/>
    <w:rsid w:val="000D6A59"/>
    <w:rsid w:val="000E1460"/>
    <w:rsid w:val="000E319E"/>
    <w:rsid w:val="000E4139"/>
    <w:rsid w:val="000E55F5"/>
    <w:rsid w:val="000E60DD"/>
    <w:rsid w:val="000F2FF9"/>
    <w:rsid w:val="000F456D"/>
    <w:rsid w:val="000F45C9"/>
    <w:rsid w:val="000F655D"/>
    <w:rsid w:val="00100163"/>
    <w:rsid w:val="001063B9"/>
    <w:rsid w:val="00106513"/>
    <w:rsid w:val="001070DB"/>
    <w:rsid w:val="0011050D"/>
    <w:rsid w:val="00110D98"/>
    <w:rsid w:val="001110A7"/>
    <w:rsid w:val="00111ACB"/>
    <w:rsid w:val="00112DB0"/>
    <w:rsid w:val="001149E3"/>
    <w:rsid w:val="001178BC"/>
    <w:rsid w:val="0012048E"/>
    <w:rsid w:val="001204ED"/>
    <w:rsid w:val="0012175A"/>
    <w:rsid w:val="001221CD"/>
    <w:rsid w:val="0012249C"/>
    <w:rsid w:val="00122A02"/>
    <w:rsid w:val="001263E5"/>
    <w:rsid w:val="00130E6B"/>
    <w:rsid w:val="00131581"/>
    <w:rsid w:val="00132613"/>
    <w:rsid w:val="00132C47"/>
    <w:rsid w:val="00134339"/>
    <w:rsid w:val="00143277"/>
    <w:rsid w:val="00145953"/>
    <w:rsid w:val="00147E53"/>
    <w:rsid w:val="00152774"/>
    <w:rsid w:val="00153C0F"/>
    <w:rsid w:val="001564A6"/>
    <w:rsid w:val="00163C86"/>
    <w:rsid w:val="0016480F"/>
    <w:rsid w:val="0016632E"/>
    <w:rsid w:val="00171E00"/>
    <w:rsid w:val="001728AA"/>
    <w:rsid w:val="00174FF6"/>
    <w:rsid w:val="00175CDD"/>
    <w:rsid w:val="00176860"/>
    <w:rsid w:val="0018059F"/>
    <w:rsid w:val="00182232"/>
    <w:rsid w:val="001840D4"/>
    <w:rsid w:val="00186211"/>
    <w:rsid w:val="00187ED5"/>
    <w:rsid w:val="001922AA"/>
    <w:rsid w:val="00193DBC"/>
    <w:rsid w:val="00195078"/>
    <w:rsid w:val="001A152B"/>
    <w:rsid w:val="001A5333"/>
    <w:rsid w:val="001A5462"/>
    <w:rsid w:val="001A57B3"/>
    <w:rsid w:val="001A76DB"/>
    <w:rsid w:val="001B0126"/>
    <w:rsid w:val="001B0306"/>
    <w:rsid w:val="001C15FF"/>
    <w:rsid w:val="001C2707"/>
    <w:rsid w:val="001C4098"/>
    <w:rsid w:val="001C55FD"/>
    <w:rsid w:val="001C5886"/>
    <w:rsid w:val="001D36B0"/>
    <w:rsid w:val="001D3C5F"/>
    <w:rsid w:val="001D3FA2"/>
    <w:rsid w:val="001D466E"/>
    <w:rsid w:val="001D548B"/>
    <w:rsid w:val="001E0E49"/>
    <w:rsid w:val="001E126A"/>
    <w:rsid w:val="001E337F"/>
    <w:rsid w:val="001E35AB"/>
    <w:rsid w:val="001E6318"/>
    <w:rsid w:val="001E7B40"/>
    <w:rsid w:val="001F2860"/>
    <w:rsid w:val="001F548C"/>
    <w:rsid w:val="001F56B2"/>
    <w:rsid w:val="001F7ADC"/>
    <w:rsid w:val="00203CF1"/>
    <w:rsid w:val="00203E4D"/>
    <w:rsid w:val="0020675A"/>
    <w:rsid w:val="002068A1"/>
    <w:rsid w:val="0021024B"/>
    <w:rsid w:val="00212A53"/>
    <w:rsid w:val="002167A3"/>
    <w:rsid w:val="002231EF"/>
    <w:rsid w:val="00224F7A"/>
    <w:rsid w:val="00230342"/>
    <w:rsid w:val="0023335B"/>
    <w:rsid w:val="002361EE"/>
    <w:rsid w:val="00240DD0"/>
    <w:rsid w:val="00246C69"/>
    <w:rsid w:val="00260C4E"/>
    <w:rsid w:val="00264BBD"/>
    <w:rsid w:val="00264C76"/>
    <w:rsid w:val="00266DD4"/>
    <w:rsid w:val="002675EF"/>
    <w:rsid w:val="00270429"/>
    <w:rsid w:val="002727ED"/>
    <w:rsid w:val="00273DE1"/>
    <w:rsid w:val="002816FE"/>
    <w:rsid w:val="00281B49"/>
    <w:rsid w:val="00282587"/>
    <w:rsid w:val="00282CA2"/>
    <w:rsid w:val="00284927"/>
    <w:rsid w:val="002849C3"/>
    <w:rsid w:val="002905A4"/>
    <w:rsid w:val="002925C5"/>
    <w:rsid w:val="00294539"/>
    <w:rsid w:val="00297707"/>
    <w:rsid w:val="002977F6"/>
    <w:rsid w:val="002A0119"/>
    <w:rsid w:val="002A4C05"/>
    <w:rsid w:val="002A72B2"/>
    <w:rsid w:val="002A747F"/>
    <w:rsid w:val="002B4E19"/>
    <w:rsid w:val="002B611D"/>
    <w:rsid w:val="002B644F"/>
    <w:rsid w:val="002B739A"/>
    <w:rsid w:val="002D00EB"/>
    <w:rsid w:val="002D169D"/>
    <w:rsid w:val="002D17EC"/>
    <w:rsid w:val="002D46F7"/>
    <w:rsid w:val="002D65E6"/>
    <w:rsid w:val="002D7A65"/>
    <w:rsid w:val="002E00BE"/>
    <w:rsid w:val="002E68AE"/>
    <w:rsid w:val="002F07B1"/>
    <w:rsid w:val="002F341E"/>
    <w:rsid w:val="002F3DF4"/>
    <w:rsid w:val="002F5A1D"/>
    <w:rsid w:val="002F6851"/>
    <w:rsid w:val="00301051"/>
    <w:rsid w:val="00301BC9"/>
    <w:rsid w:val="00302F66"/>
    <w:rsid w:val="00307BCE"/>
    <w:rsid w:val="0031486D"/>
    <w:rsid w:val="003220ED"/>
    <w:rsid w:val="003223BC"/>
    <w:rsid w:val="0033183D"/>
    <w:rsid w:val="00331847"/>
    <w:rsid w:val="0034018A"/>
    <w:rsid w:val="00343DEE"/>
    <w:rsid w:val="003453A1"/>
    <w:rsid w:val="00361D32"/>
    <w:rsid w:val="003621C8"/>
    <w:rsid w:val="00362376"/>
    <w:rsid w:val="00366196"/>
    <w:rsid w:val="00367BD9"/>
    <w:rsid w:val="003728A7"/>
    <w:rsid w:val="00373459"/>
    <w:rsid w:val="003749EB"/>
    <w:rsid w:val="00374F3E"/>
    <w:rsid w:val="0037699F"/>
    <w:rsid w:val="00376BCD"/>
    <w:rsid w:val="003807BC"/>
    <w:rsid w:val="003831B4"/>
    <w:rsid w:val="003837FE"/>
    <w:rsid w:val="00385966"/>
    <w:rsid w:val="00390729"/>
    <w:rsid w:val="00392703"/>
    <w:rsid w:val="00392D10"/>
    <w:rsid w:val="00396BF1"/>
    <w:rsid w:val="003A1E1E"/>
    <w:rsid w:val="003A3CBA"/>
    <w:rsid w:val="003A6183"/>
    <w:rsid w:val="003A65B3"/>
    <w:rsid w:val="003A684D"/>
    <w:rsid w:val="003A69EB"/>
    <w:rsid w:val="003B0050"/>
    <w:rsid w:val="003B045B"/>
    <w:rsid w:val="003B59F9"/>
    <w:rsid w:val="003C295E"/>
    <w:rsid w:val="003C4311"/>
    <w:rsid w:val="003C6918"/>
    <w:rsid w:val="003E292A"/>
    <w:rsid w:val="003E56F1"/>
    <w:rsid w:val="003E6257"/>
    <w:rsid w:val="003E6EC4"/>
    <w:rsid w:val="003E718C"/>
    <w:rsid w:val="003F547A"/>
    <w:rsid w:val="003F5758"/>
    <w:rsid w:val="003F5B6B"/>
    <w:rsid w:val="00404352"/>
    <w:rsid w:val="004047CF"/>
    <w:rsid w:val="00407DC6"/>
    <w:rsid w:val="004101C3"/>
    <w:rsid w:val="00413058"/>
    <w:rsid w:val="00420621"/>
    <w:rsid w:val="004211F1"/>
    <w:rsid w:val="004213CB"/>
    <w:rsid w:val="00423B55"/>
    <w:rsid w:val="0042486F"/>
    <w:rsid w:val="00426395"/>
    <w:rsid w:val="00426507"/>
    <w:rsid w:val="0042782C"/>
    <w:rsid w:val="00427864"/>
    <w:rsid w:val="004304DC"/>
    <w:rsid w:val="00430BA6"/>
    <w:rsid w:val="00437B9C"/>
    <w:rsid w:val="0044202F"/>
    <w:rsid w:val="00442BEC"/>
    <w:rsid w:val="00442D64"/>
    <w:rsid w:val="004503A7"/>
    <w:rsid w:val="0045174F"/>
    <w:rsid w:val="00451E01"/>
    <w:rsid w:val="00452A7A"/>
    <w:rsid w:val="00452B97"/>
    <w:rsid w:val="00456EF9"/>
    <w:rsid w:val="00457847"/>
    <w:rsid w:val="00457CFD"/>
    <w:rsid w:val="00462979"/>
    <w:rsid w:val="00467FB2"/>
    <w:rsid w:val="00471CA8"/>
    <w:rsid w:val="004750C7"/>
    <w:rsid w:val="00476C5B"/>
    <w:rsid w:val="00484866"/>
    <w:rsid w:val="00484D59"/>
    <w:rsid w:val="0048597D"/>
    <w:rsid w:val="00485AD1"/>
    <w:rsid w:val="00491B5E"/>
    <w:rsid w:val="004977AB"/>
    <w:rsid w:val="004977E3"/>
    <w:rsid w:val="004A14E2"/>
    <w:rsid w:val="004A6449"/>
    <w:rsid w:val="004B015A"/>
    <w:rsid w:val="004B0CBF"/>
    <w:rsid w:val="004B1F15"/>
    <w:rsid w:val="004B42DA"/>
    <w:rsid w:val="004B57A6"/>
    <w:rsid w:val="004B5F35"/>
    <w:rsid w:val="004B6F2D"/>
    <w:rsid w:val="004C5832"/>
    <w:rsid w:val="004C7BCA"/>
    <w:rsid w:val="004D459F"/>
    <w:rsid w:val="004D613E"/>
    <w:rsid w:val="004D777C"/>
    <w:rsid w:val="004D7BC2"/>
    <w:rsid w:val="004E6DAD"/>
    <w:rsid w:val="004F01D2"/>
    <w:rsid w:val="004F4F68"/>
    <w:rsid w:val="004F601D"/>
    <w:rsid w:val="005027EE"/>
    <w:rsid w:val="00505635"/>
    <w:rsid w:val="005121B8"/>
    <w:rsid w:val="0051398B"/>
    <w:rsid w:val="00515F5D"/>
    <w:rsid w:val="005165AD"/>
    <w:rsid w:val="005167B2"/>
    <w:rsid w:val="00521BFA"/>
    <w:rsid w:val="00524C64"/>
    <w:rsid w:val="00525324"/>
    <w:rsid w:val="00525E87"/>
    <w:rsid w:val="00526268"/>
    <w:rsid w:val="0053322E"/>
    <w:rsid w:val="00533532"/>
    <w:rsid w:val="00534536"/>
    <w:rsid w:val="005366EA"/>
    <w:rsid w:val="005374E2"/>
    <w:rsid w:val="005418B1"/>
    <w:rsid w:val="00541E44"/>
    <w:rsid w:val="00542B5E"/>
    <w:rsid w:val="00544A3D"/>
    <w:rsid w:val="005450B7"/>
    <w:rsid w:val="005461C0"/>
    <w:rsid w:val="00551547"/>
    <w:rsid w:val="005548E6"/>
    <w:rsid w:val="0055576F"/>
    <w:rsid w:val="00561A07"/>
    <w:rsid w:val="005646C4"/>
    <w:rsid w:val="00565175"/>
    <w:rsid w:val="00565FCA"/>
    <w:rsid w:val="00566F4D"/>
    <w:rsid w:val="00570BA9"/>
    <w:rsid w:val="00571D12"/>
    <w:rsid w:val="0057457E"/>
    <w:rsid w:val="0057698D"/>
    <w:rsid w:val="00577029"/>
    <w:rsid w:val="00582F3B"/>
    <w:rsid w:val="00583412"/>
    <w:rsid w:val="005850B9"/>
    <w:rsid w:val="005860C4"/>
    <w:rsid w:val="00590151"/>
    <w:rsid w:val="00590F06"/>
    <w:rsid w:val="00592024"/>
    <w:rsid w:val="00592101"/>
    <w:rsid w:val="00592CDC"/>
    <w:rsid w:val="00592D31"/>
    <w:rsid w:val="00597A70"/>
    <w:rsid w:val="005A3DF5"/>
    <w:rsid w:val="005A44BC"/>
    <w:rsid w:val="005A4898"/>
    <w:rsid w:val="005A618C"/>
    <w:rsid w:val="005B02AB"/>
    <w:rsid w:val="005B0A34"/>
    <w:rsid w:val="005B1F02"/>
    <w:rsid w:val="005B6031"/>
    <w:rsid w:val="005C17B6"/>
    <w:rsid w:val="005C22C2"/>
    <w:rsid w:val="005C7E2C"/>
    <w:rsid w:val="005D0960"/>
    <w:rsid w:val="005D4760"/>
    <w:rsid w:val="005D5309"/>
    <w:rsid w:val="005E20B1"/>
    <w:rsid w:val="005E4579"/>
    <w:rsid w:val="005E62F8"/>
    <w:rsid w:val="005E6E33"/>
    <w:rsid w:val="005F19BA"/>
    <w:rsid w:val="005F1B3A"/>
    <w:rsid w:val="005F3159"/>
    <w:rsid w:val="005F5556"/>
    <w:rsid w:val="005F5E4E"/>
    <w:rsid w:val="005F676E"/>
    <w:rsid w:val="00600B01"/>
    <w:rsid w:val="00601AC2"/>
    <w:rsid w:val="00605346"/>
    <w:rsid w:val="00605EC3"/>
    <w:rsid w:val="006063C5"/>
    <w:rsid w:val="00610086"/>
    <w:rsid w:val="0061052A"/>
    <w:rsid w:val="00610C25"/>
    <w:rsid w:val="00612F98"/>
    <w:rsid w:val="00621053"/>
    <w:rsid w:val="00621E31"/>
    <w:rsid w:val="0062400C"/>
    <w:rsid w:val="00625680"/>
    <w:rsid w:val="0063217E"/>
    <w:rsid w:val="00633F69"/>
    <w:rsid w:val="00634609"/>
    <w:rsid w:val="00634F68"/>
    <w:rsid w:val="00635147"/>
    <w:rsid w:val="006360A0"/>
    <w:rsid w:val="006369AE"/>
    <w:rsid w:val="00642845"/>
    <w:rsid w:val="00642BC1"/>
    <w:rsid w:val="00643E81"/>
    <w:rsid w:val="0064414C"/>
    <w:rsid w:val="00644536"/>
    <w:rsid w:val="00644D53"/>
    <w:rsid w:val="006501C8"/>
    <w:rsid w:val="006509CD"/>
    <w:rsid w:val="006521D9"/>
    <w:rsid w:val="006523A4"/>
    <w:rsid w:val="006541C8"/>
    <w:rsid w:val="006550B4"/>
    <w:rsid w:val="0066287D"/>
    <w:rsid w:val="006633C0"/>
    <w:rsid w:val="00665159"/>
    <w:rsid w:val="00667229"/>
    <w:rsid w:val="00670C7C"/>
    <w:rsid w:val="00675843"/>
    <w:rsid w:val="00677231"/>
    <w:rsid w:val="00677F1C"/>
    <w:rsid w:val="00677FD7"/>
    <w:rsid w:val="00680BA8"/>
    <w:rsid w:val="006841A1"/>
    <w:rsid w:val="00684622"/>
    <w:rsid w:val="0068472D"/>
    <w:rsid w:val="00687809"/>
    <w:rsid w:val="0069071C"/>
    <w:rsid w:val="00691677"/>
    <w:rsid w:val="00691B8D"/>
    <w:rsid w:val="006951AD"/>
    <w:rsid w:val="006A57D0"/>
    <w:rsid w:val="006A5802"/>
    <w:rsid w:val="006A5D7F"/>
    <w:rsid w:val="006B11B4"/>
    <w:rsid w:val="006B14F0"/>
    <w:rsid w:val="006B27E0"/>
    <w:rsid w:val="006B4141"/>
    <w:rsid w:val="006C238E"/>
    <w:rsid w:val="006D032F"/>
    <w:rsid w:val="006D0B16"/>
    <w:rsid w:val="006D25E8"/>
    <w:rsid w:val="006D268C"/>
    <w:rsid w:val="006D7087"/>
    <w:rsid w:val="006D7DEC"/>
    <w:rsid w:val="006E17D0"/>
    <w:rsid w:val="006E2779"/>
    <w:rsid w:val="006E2BBD"/>
    <w:rsid w:val="006E5D54"/>
    <w:rsid w:val="006F0CC7"/>
    <w:rsid w:val="006F0F09"/>
    <w:rsid w:val="006F2A25"/>
    <w:rsid w:val="006F447B"/>
    <w:rsid w:val="006F4FA7"/>
    <w:rsid w:val="006F57AD"/>
    <w:rsid w:val="007040E6"/>
    <w:rsid w:val="00704449"/>
    <w:rsid w:val="00705628"/>
    <w:rsid w:val="00706555"/>
    <w:rsid w:val="00707DBC"/>
    <w:rsid w:val="007116C5"/>
    <w:rsid w:val="007118D8"/>
    <w:rsid w:val="007122E1"/>
    <w:rsid w:val="0071308F"/>
    <w:rsid w:val="00713992"/>
    <w:rsid w:val="00713EA9"/>
    <w:rsid w:val="00714173"/>
    <w:rsid w:val="00715CB5"/>
    <w:rsid w:val="00717DBB"/>
    <w:rsid w:val="007227C0"/>
    <w:rsid w:val="00722D32"/>
    <w:rsid w:val="007246E5"/>
    <w:rsid w:val="007314DD"/>
    <w:rsid w:val="007336DC"/>
    <w:rsid w:val="0073719F"/>
    <w:rsid w:val="007419AA"/>
    <w:rsid w:val="00744B38"/>
    <w:rsid w:val="007454D8"/>
    <w:rsid w:val="0074737C"/>
    <w:rsid w:val="0075294A"/>
    <w:rsid w:val="00752C7D"/>
    <w:rsid w:val="00754056"/>
    <w:rsid w:val="00755361"/>
    <w:rsid w:val="0075577C"/>
    <w:rsid w:val="00756CD0"/>
    <w:rsid w:val="00757BCA"/>
    <w:rsid w:val="00763E06"/>
    <w:rsid w:val="0076648A"/>
    <w:rsid w:val="00766B48"/>
    <w:rsid w:val="00767F4D"/>
    <w:rsid w:val="00773C1F"/>
    <w:rsid w:val="0077546B"/>
    <w:rsid w:val="00775E21"/>
    <w:rsid w:val="00781139"/>
    <w:rsid w:val="007831EA"/>
    <w:rsid w:val="00786655"/>
    <w:rsid w:val="00786DF1"/>
    <w:rsid w:val="007908C9"/>
    <w:rsid w:val="007941E7"/>
    <w:rsid w:val="007966B5"/>
    <w:rsid w:val="00797C26"/>
    <w:rsid w:val="00797C98"/>
    <w:rsid w:val="00797D41"/>
    <w:rsid w:val="007A0A29"/>
    <w:rsid w:val="007A2F5B"/>
    <w:rsid w:val="007A3A42"/>
    <w:rsid w:val="007B2A4F"/>
    <w:rsid w:val="007B53E9"/>
    <w:rsid w:val="007B5C57"/>
    <w:rsid w:val="007B79D3"/>
    <w:rsid w:val="007C0276"/>
    <w:rsid w:val="007C4E21"/>
    <w:rsid w:val="007D07F1"/>
    <w:rsid w:val="007D385D"/>
    <w:rsid w:val="007D4F80"/>
    <w:rsid w:val="007D6CDB"/>
    <w:rsid w:val="007D72F7"/>
    <w:rsid w:val="007E23A0"/>
    <w:rsid w:val="007E25A1"/>
    <w:rsid w:val="007E25A2"/>
    <w:rsid w:val="007E43A5"/>
    <w:rsid w:val="007E50A8"/>
    <w:rsid w:val="007E55BD"/>
    <w:rsid w:val="007E7E1F"/>
    <w:rsid w:val="0080747F"/>
    <w:rsid w:val="00810617"/>
    <w:rsid w:val="00820E14"/>
    <w:rsid w:val="00822B06"/>
    <w:rsid w:val="00823478"/>
    <w:rsid w:val="00823D23"/>
    <w:rsid w:val="00825709"/>
    <w:rsid w:val="00825B1C"/>
    <w:rsid w:val="00826813"/>
    <w:rsid w:val="008322DF"/>
    <w:rsid w:val="00834CDC"/>
    <w:rsid w:val="00835777"/>
    <w:rsid w:val="00840C40"/>
    <w:rsid w:val="00843E49"/>
    <w:rsid w:val="00847092"/>
    <w:rsid w:val="00852EC0"/>
    <w:rsid w:val="008534C9"/>
    <w:rsid w:val="00854502"/>
    <w:rsid w:val="00854BAC"/>
    <w:rsid w:val="00857DD3"/>
    <w:rsid w:val="0086057D"/>
    <w:rsid w:val="00865B08"/>
    <w:rsid w:val="0086787A"/>
    <w:rsid w:val="00870729"/>
    <w:rsid w:val="00870AC1"/>
    <w:rsid w:val="008770AA"/>
    <w:rsid w:val="00877993"/>
    <w:rsid w:val="0088461C"/>
    <w:rsid w:val="008855DA"/>
    <w:rsid w:val="00886220"/>
    <w:rsid w:val="00886876"/>
    <w:rsid w:val="00886ACF"/>
    <w:rsid w:val="008942AC"/>
    <w:rsid w:val="008969AF"/>
    <w:rsid w:val="008A18F4"/>
    <w:rsid w:val="008A26BF"/>
    <w:rsid w:val="008A2916"/>
    <w:rsid w:val="008A5BE1"/>
    <w:rsid w:val="008A7781"/>
    <w:rsid w:val="008B004D"/>
    <w:rsid w:val="008B1B55"/>
    <w:rsid w:val="008B53ED"/>
    <w:rsid w:val="008B76D3"/>
    <w:rsid w:val="008C020B"/>
    <w:rsid w:val="008C0807"/>
    <w:rsid w:val="008C109B"/>
    <w:rsid w:val="008C24A9"/>
    <w:rsid w:val="008D1464"/>
    <w:rsid w:val="008D16D0"/>
    <w:rsid w:val="008D4C98"/>
    <w:rsid w:val="008D5BC1"/>
    <w:rsid w:val="008D6CBD"/>
    <w:rsid w:val="008E3E4A"/>
    <w:rsid w:val="008E66FD"/>
    <w:rsid w:val="008E7D37"/>
    <w:rsid w:val="008F07D5"/>
    <w:rsid w:val="008F4D5B"/>
    <w:rsid w:val="009003A3"/>
    <w:rsid w:val="00903630"/>
    <w:rsid w:val="00903884"/>
    <w:rsid w:val="009103B5"/>
    <w:rsid w:val="00911DC9"/>
    <w:rsid w:val="00912B4A"/>
    <w:rsid w:val="00913120"/>
    <w:rsid w:val="0091338F"/>
    <w:rsid w:val="00925DCC"/>
    <w:rsid w:val="00926892"/>
    <w:rsid w:val="00927636"/>
    <w:rsid w:val="009304E9"/>
    <w:rsid w:val="00930CA5"/>
    <w:rsid w:val="00937BAB"/>
    <w:rsid w:val="00940DF2"/>
    <w:rsid w:val="00941EA9"/>
    <w:rsid w:val="00941F48"/>
    <w:rsid w:val="00943502"/>
    <w:rsid w:val="00943DD1"/>
    <w:rsid w:val="009453FE"/>
    <w:rsid w:val="00945830"/>
    <w:rsid w:val="00946C9E"/>
    <w:rsid w:val="00947DC1"/>
    <w:rsid w:val="009517BD"/>
    <w:rsid w:val="00952A56"/>
    <w:rsid w:val="00954297"/>
    <w:rsid w:val="009565B3"/>
    <w:rsid w:val="009565C4"/>
    <w:rsid w:val="009572E9"/>
    <w:rsid w:val="009643CC"/>
    <w:rsid w:val="00970E7C"/>
    <w:rsid w:val="00971468"/>
    <w:rsid w:val="0097230D"/>
    <w:rsid w:val="00972C7A"/>
    <w:rsid w:val="00976D03"/>
    <w:rsid w:val="009817C7"/>
    <w:rsid w:val="009820AB"/>
    <w:rsid w:val="009821D3"/>
    <w:rsid w:val="00982506"/>
    <w:rsid w:val="0098292D"/>
    <w:rsid w:val="00984983"/>
    <w:rsid w:val="00985490"/>
    <w:rsid w:val="009867AC"/>
    <w:rsid w:val="009974C4"/>
    <w:rsid w:val="009A0D3E"/>
    <w:rsid w:val="009A23F6"/>
    <w:rsid w:val="009A369E"/>
    <w:rsid w:val="009A3FFC"/>
    <w:rsid w:val="009B1319"/>
    <w:rsid w:val="009B5D2E"/>
    <w:rsid w:val="009B6720"/>
    <w:rsid w:val="009B6E6C"/>
    <w:rsid w:val="009C13CA"/>
    <w:rsid w:val="009C1EA4"/>
    <w:rsid w:val="009C277D"/>
    <w:rsid w:val="009C3E79"/>
    <w:rsid w:val="009C41D6"/>
    <w:rsid w:val="009C4C48"/>
    <w:rsid w:val="009C5D5D"/>
    <w:rsid w:val="009C7D04"/>
    <w:rsid w:val="009D0E4D"/>
    <w:rsid w:val="009D1BB3"/>
    <w:rsid w:val="009D1CE0"/>
    <w:rsid w:val="009D2FAF"/>
    <w:rsid w:val="009D6ADD"/>
    <w:rsid w:val="009E0033"/>
    <w:rsid w:val="009E0084"/>
    <w:rsid w:val="009E01B9"/>
    <w:rsid w:val="009E187D"/>
    <w:rsid w:val="009E1B6A"/>
    <w:rsid w:val="009E2317"/>
    <w:rsid w:val="009E3220"/>
    <w:rsid w:val="009E45D8"/>
    <w:rsid w:val="009E6463"/>
    <w:rsid w:val="009E7C94"/>
    <w:rsid w:val="009F3073"/>
    <w:rsid w:val="009F3D40"/>
    <w:rsid w:val="009F3FD1"/>
    <w:rsid w:val="009F7846"/>
    <w:rsid w:val="00A0218F"/>
    <w:rsid w:val="00A10477"/>
    <w:rsid w:val="00A126B6"/>
    <w:rsid w:val="00A13980"/>
    <w:rsid w:val="00A14BEE"/>
    <w:rsid w:val="00A15795"/>
    <w:rsid w:val="00A17E2A"/>
    <w:rsid w:val="00A17E57"/>
    <w:rsid w:val="00A22180"/>
    <w:rsid w:val="00A238ED"/>
    <w:rsid w:val="00A24A14"/>
    <w:rsid w:val="00A25013"/>
    <w:rsid w:val="00A2578C"/>
    <w:rsid w:val="00A263A6"/>
    <w:rsid w:val="00A300CD"/>
    <w:rsid w:val="00A32139"/>
    <w:rsid w:val="00A323DD"/>
    <w:rsid w:val="00A3748F"/>
    <w:rsid w:val="00A40498"/>
    <w:rsid w:val="00A42926"/>
    <w:rsid w:val="00A42BF1"/>
    <w:rsid w:val="00A460B6"/>
    <w:rsid w:val="00A47209"/>
    <w:rsid w:val="00A47DB5"/>
    <w:rsid w:val="00A51699"/>
    <w:rsid w:val="00A550B9"/>
    <w:rsid w:val="00A57248"/>
    <w:rsid w:val="00A572DA"/>
    <w:rsid w:val="00A574A9"/>
    <w:rsid w:val="00A60C8B"/>
    <w:rsid w:val="00A6194F"/>
    <w:rsid w:val="00A6481F"/>
    <w:rsid w:val="00A65A76"/>
    <w:rsid w:val="00A71E8A"/>
    <w:rsid w:val="00A725DD"/>
    <w:rsid w:val="00A7535A"/>
    <w:rsid w:val="00A7575A"/>
    <w:rsid w:val="00A75B60"/>
    <w:rsid w:val="00A75E33"/>
    <w:rsid w:val="00A763A1"/>
    <w:rsid w:val="00A77117"/>
    <w:rsid w:val="00A8052E"/>
    <w:rsid w:val="00A80FB8"/>
    <w:rsid w:val="00A83D2D"/>
    <w:rsid w:val="00A846B8"/>
    <w:rsid w:val="00A8619D"/>
    <w:rsid w:val="00A916B8"/>
    <w:rsid w:val="00A9253E"/>
    <w:rsid w:val="00A92E61"/>
    <w:rsid w:val="00A94A9D"/>
    <w:rsid w:val="00A967AF"/>
    <w:rsid w:val="00A976FB"/>
    <w:rsid w:val="00AA20F9"/>
    <w:rsid w:val="00AA2834"/>
    <w:rsid w:val="00AA2E6E"/>
    <w:rsid w:val="00AA5E40"/>
    <w:rsid w:val="00AB1451"/>
    <w:rsid w:val="00AB65D7"/>
    <w:rsid w:val="00AC0EB4"/>
    <w:rsid w:val="00AC0F6C"/>
    <w:rsid w:val="00AC1570"/>
    <w:rsid w:val="00AC507E"/>
    <w:rsid w:val="00AC5720"/>
    <w:rsid w:val="00AC6907"/>
    <w:rsid w:val="00AC73C4"/>
    <w:rsid w:val="00AD209B"/>
    <w:rsid w:val="00AD29DA"/>
    <w:rsid w:val="00AD5B03"/>
    <w:rsid w:val="00AD6D99"/>
    <w:rsid w:val="00AE1D5A"/>
    <w:rsid w:val="00AE4AF7"/>
    <w:rsid w:val="00AF0397"/>
    <w:rsid w:val="00AF26D3"/>
    <w:rsid w:val="00AF3DC7"/>
    <w:rsid w:val="00AF4DB4"/>
    <w:rsid w:val="00AF5D20"/>
    <w:rsid w:val="00B00AE0"/>
    <w:rsid w:val="00B045FE"/>
    <w:rsid w:val="00B07BC5"/>
    <w:rsid w:val="00B10121"/>
    <w:rsid w:val="00B107F4"/>
    <w:rsid w:val="00B10F8B"/>
    <w:rsid w:val="00B11613"/>
    <w:rsid w:val="00B14078"/>
    <w:rsid w:val="00B163E1"/>
    <w:rsid w:val="00B16673"/>
    <w:rsid w:val="00B224BE"/>
    <w:rsid w:val="00B225CC"/>
    <w:rsid w:val="00B24F1B"/>
    <w:rsid w:val="00B30A72"/>
    <w:rsid w:val="00B31958"/>
    <w:rsid w:val="00B34A3A"/>
    <w:rsid w:val="00B34C9D"/>
    <w:rsid w:val="00B40549"/>
    <w:rsid w:val="00B42CB2"/>
    <w:rsid w:val="00B4676F"/>
    <w:rsid w:val="00B50644"/>
    <w:rsid w:val="00B51A28"/>
    <w:rsid w:val="00B528CC"/>
    <w:rsid w:val="00B5346E"/>
    <w:rsid w:val="00B61600"/>
    <w:rsid w:val="00B62F37"/>
    <w:rsid w:val="00B639F3"/>
    <w:rsid w:val="00B645B4"/>
    <w:rsid w:val="00B64A3A"/>
    <w:rsid w:val="00B661EC"/>
    <w:rsid w:val="00B7180D"/>
    <w:rsid w:val="00B73907"/>
    <w:rsid w:val="00B7565A"/>
    <w:rsid w:val="00B77244"/>
    <w:rsid w:val="00B77794"/>
    <w:rsid w:val="00B77AF7"/>
    <w:rsid w:val="00B9179F"/>
    <w:rsid w:val="00B91F7E"/>
    <w:rsid w:val="00B946A6"/>
    <w:rsid w:val="00B9477F"/>
    <w:rsid w:val="00B94D2D"/>
    <w:rsid w:val="00B957C4"/>
    <w:rsid w:val="00B9797F"/>
    <w:rsid w:val="00BA1E08"/>
    <w:rsid w:val="00BA2F4B"/>
    <w:rsid w:val="00BA4146"/>
    <w:rsid w:val="00BA450E"/>
    <w:rsid w:val="00BA49A6"/>
    <w:rsid w:val="00BA49CE"/>
    <w:rsid w:val="00BA6038"/>
    <w:rsid w:val="00BA6B46"/>
    <w:rsid w:val="00BA72A5"/>
    <w:rsid w:val="00BA72E2"/>
    <w:rsid w:val="00BB0C83"/>
    <w:rsid w:val="00BB43C4"/>
    <w:rsid w:val="00BB47DA"/>
    <w:rsid w:val="00BB5DBB"/>
    <w:rsid w:val="00BB744D"/>
    <w:rsid w:val="00BC0C2C"/>
    <w:rsid w:val="00BC1E30"/>
    <w:rsid w:val="00BC23BB"/>
    <w:rsid w:val="00BC5FF8"/>
    <w:rsid w:val="00BC6A71"/>
    <w:rsid w:val="00BD3B60"/>
    <w:rsid w:val="00BD5D7A"/>
    <w:rsid w:val="00BD6773"/>
    <w:rsid w:val="00BD7FED"/>
    <w:rsid w:val="00BE0297"/>
    <w:rsid w:val="00BE1033"/>
    <w:rsid w:val="00BE2063"/>
    <w:rsid w:val="00BE278E"/>
    <w:rsid w:val="00BF6080"/>
    <w:rsid w:val="00BF6510"/>
    <w:rsid w:val="00BF77E9"/>
    <w:rsid w:val="00C02664"/>
    <w:rsid w:val="00C04B26"/>
    <w:rsid w:val="00C1080F"/>
    <w:rsid w:val="00C11B46"/>
    <w:rsid w:val="00C128DA"/>
    <w:rsid w:val="00C14551"/>
    <w:rsid w:val="00C146BB"/>
    <w:rsid w:val="00C16AF3"/>
    <w:rsid w:val="00C22D9F"/>
    <w:rsid w:val="00C23969"/>
    <w:rsid w:val="00C267C3"/>
    <w:rsid w:val="00C26C16"/>
    <w:rsid w:val="00C27478"/>
    <w:rsid w:val="00C27EA5"/>
    <w:rsid w:val="00C320AF"/>
    <w:rsid w:val="00C32FB1"/>
    <w:rsid w:val="00C42CD9"/>
    <w:rsid w:val="00C42F9D"/>
    <w:rsid w:val="00C4659B"/>
    <w:rsid w:val="00C46DA2"/>
    <w:rsid w:val="00C46E2D"/>
    <w:rsid w:val="00C4714C"/>
    <w:rsid w:val="00C47439"/>
    <w:rsid w:val="00C512A0"/>
    <w:rsid w:val="00C524E6"/>
    <w:rsid w:val="00C52F3A"/>
    <w:rsid w:val="00C56D35"/>
    <w:rsid w:val="00C603C5"/>
    <w:rsid w:val="00C607E8"/>
    <w:rsid w:val="00C60BA8"/>
    <w:rsid w:val="00C610B4"/>
    <w:rsid w:val="00C624A0"/>
    <w:rsid w:val="00C63454"/>
    <w:rsid w:val="00C658EC"/>
    <w:rsid w:val="00C673A0"/>
    <w:rsid w:val="00C700A0"/>
    <w:rsid w:val="00C71CCD"/>
    <w:rsid w:val="00C73015"/>
    <w:rsid w:val="00C7331D"/>
    <w:rsid w:val="00C74AC1"/>
    <w:rsid w:val="00C760CF"/>
    <w:rsid w:val="00C77DC4"/>
    <w:rsid w:val="00C80B78"/>
    <w:rsid w:val="00C8142E"/>
    <w:rsid w:val="00C834A4"/>
    <w:rsid w:val="00C84341"/>
    <w:rsid w:val="00C934EB"/>
    <w:rsid w:val="00C93564"/>
    <w:rsid w:val="00C94A62"/>
    <w:rsid w:val="00CA60F3"/>
    <w:rsid w:val="00CB0A0D"/>
    <w:rsid w:val="00CB1133"/>
    <w:rsid w:val="00CB1DAA"/>
    <w:rsid w:val="00CB5F21"/>
    <w:rsid w:val="00CC000F"/>
    <w:rsid w:val="00CC5FE7"/>
    <w:rsid w:val="00CC6937"/>
    <w:rsid w:val="00CD3610"/>
    <w:rsid w:val="00CD3885"/>
    <w:rsid w:val="00CD5D09"/>
    <w:rsid w:val="00CD65B4"/>
    <w:rsid w:val="00CD747B"/>
    <w:rsid w:val="00CE4F72"/>
    <w:rsid w:val="00CF65EE"/>
    <w:rsid w:val="00CF6973"/>
    <w:rsid w:val="00CF6AB4"/>
    <w:rsid w:val="00D023BA"/>
    <w:rsid w:val="00D03489"/>
    <w:rsid w:val="00D065AF"/>
    <w:rsid w:val="00D115F4"/>
    <w:rsid w:val="00D11649"/>
    <w:rsid w:val="00D161CD"/>
    <w:rsid w:val="00D2104D"/>
    <w:rsid w:val="00D22F11"/>
    <w:rsid w:val="00D23CE5"/>
    <w:rsid w:val="00D265C2"/>
    <w:rsid w:val="00D27180"/>
    <w:rsid w:val="00D27DDA"/>
    <w:rsid w:val="00D27EE4"/>
    <w:rsid w:val="00D30C79"/>
    <w:rsid w:val="00D31B99"/>
    <w:rsid w:val="00D32071"/>
    <w:rsid w:val="00D32431"/>
    <w:rsid w:val="00D3466A"/>
    <w:rsid w:val="00D41CEB"/>
    <w:rsid w:val="00D437B3"/>
    <w:rsid w:val="00D4407D"/>
    <w:rsid w:val="00D4615B"/>
    <w:rsid w:val="00D472B3"/>
    <w:rsid w:val="00D50B13"/>
    <w:rsid w:val="00D5177D"/>
    <w:rsid w:val="00D54865"/>
    <w:rsid w:val="00D579B7"/>
    <w:rsid w:val="00D61034"/>
    <w:rsid w:val="00D61464"/>
    <w:rsid w:val="00D61628"/>
    <w:rsid w:val="00D62C5E"/>
    <w:rsid w:val="00D6576C"/>
    <w:rsid w:val="00D65A61"/>
    <w:rsid w:val="00D673CD"/>
    <w:rsid w:val="00D70684"/>
    <w:rsid w:val="00D73CE1"/>
    <w:rsid w:val="00D74DF5"/>
    <w:rsid w:val="00D77136"/>
    <w:rsid w:val="00D80E58"/>
    <w:rsid w:val="00D84654"/>
    <w:rsid w:val="00D869DC"/>
    <w:rsid w:val="00D872D5"/>
    <w:rsid w:val="00D914D0"/>
    <w:rsid w:val="00DA0F9D"/>
    <w:rsid w:val="00DA1FCE"/>
    <w:rsid w:val="00DA534C"/>
    <w:rsid w:val="00DA761B"/>
    <w:rsid w:val="00DB1ADB"/>
    <w:rsid w:val="00DB26E4"/>
    <w:rsid w:val="00DB5574"/>
    <w:rsid w:val="00DB6337"/>
    <w:rsid w:val="00DB66B5"/>
    <w:rsid w:val="00DC0C83"/>
    <w:rsid w:val="00DC1646"/>
    <w:rsid w:val="00DC5551"/>
    <w:rsid w:val="00DC6D47"/>
    <w:rsid w:val="00DD2D76"/>
    <w:rsid w:val="00DD33A2"/>
    <w:rsid w:val="00DD5379"/>
    <w:rsid w:val="00DD5C6D"/>
    <w:rsid w:val="00DE31EF"/>
    <w:rsid w:val="00DE60A1"/>
    <w:rsid w:val="00DE6AC2"/>
    <w:rsid w:val="00DE7527"/>
    <w:rsid w:val="00DF0045"/>
    <w:rsid w:val="00DF118F"/>
    <w:rsid w:val="00DF1F24"/>
    <w:rsid w:val="00DF37B9"/>
    <w:rsid w:val="00DF4912"/>
    <w:rsid w:val="00DF4C9A"/>
    <w:rsid w:val="00DF50B5"/>
    <w:rsid w:val="00DF5CF8"/>
    <w:rsid w:val="00DF6657"/>
    <w:rsid w:val="00DF6CA7"/>
    <w:rsid w:val="00E052BD"/>
    <w:rsid w:val="00E070AD"/>
    <w:rsid w:val="00E076AF"/>
    <w:rsid w:val="00E143E9"/>
    <w:rsid w:val="00E14725"/>
    <w:rsid w:val="00E223B2"/>
    <w:rsid w:val="00E2248E"/>
    <w:rsid w:val="00E2271A"/>
    <w:rsid w:val="00E234D0"/>
    <w:rsid w:val="00E237E5"/>
    <w:rsid w:val="00E2421B"/>
    <w:rsid w:val="00E2507F"/>
    <w:rsid w:val="00E25953"/>
    <w:rsid w:val="00E2797E"/>
    <w:rsid w:val="00E27DEA"/>
    <w:rsid w:val="00E33358"/>
    <w:rsid w:val="00E34F05"/>
    <w:rsid w:val="00E362C8"/>
    <w:rsid w:val="00E44616"/>
    <w:rsid w:val="00E44ABA"/>
    <w:rsid w:val="00E45974"/>
    <w:rsid w:val="00E47ADA"/>
    <w:rsid w:val="00E504E9"/>
    <w:rsid w:val="00E50BDE"/>
    <w:rsid w:val="00E53CC2"/>
    <w:rsid w:val="00E55395"/>
    <w:rsid w:val="00E620D4"/>
    <w:rsid w:val="00E63359"/>
    <w:rsid w:val="00E66C42"/>
    <w:rsid w:val="00E723B6"/>
    <w:rsid w:val="00E72555"/>
    <w:rsid w:val="00E728F4"/>
    <w:rsid w:val="00E75067"/>
    <w:rsid w:val="00E77949"/>
    <w:rsid w:val="00E77BA6"/>
    <w:rsid w:val="00E82C9D"/>
    <w:rsid w:val="00E85E5C"/>
    <w:rsid w:val="00E86719"/>
    <w:rsid w:val="00E91274"/>
    <w:rsid w:val="00E91515"/>
    <w:rsid w:val="00E92D4D"/>
    <w:rsid w:val="00E93AC7"/>
    <w:rsid w:val="00E9755B"/>
    <w:rsid w:val="00E9759E"/>
    <w:rsid w:val="00E97E3A"/>
    <w:rsid w:val="00EA3E82"/>
    <w:rsid w:val="00EA5677"/>
    <w:rsid w:val="00EA7EB7"/>
    <w:rsid w:val="00EB0BFE"/>
    <w:rsid w:val="00EB17BE"/>
    <w:rsid w:val="00EB21D2"/>
    <w:rsid w:val="00EB2986"/>
    <w:rsid w:val="00EB34F4"/>
    <w:rsid w:val="00EB47C7"/>
    <w:rsid w:val="00EB595A"/>
    <w:rsid w:val="00EB60B0"/>
    <w:rsid w:val="00EB63AA"/>
    <w:rsid w:val="00EB6FCD"/>
    <w:rsid w:val="00EC2E45"/>
    <w:rsid w:val="00EC2E86"/>
    <w:rsid w:val="00EC4864"/>
    <w:rsid w:val="00EC55E8"/>
    <w:rsid w:val="00EC7DBF"/>
    <w:rsid w:val="00ED1B3D"/>
    <w:rsid w:val="00ED1F25"/>
    <w:rsid w:val="00ED5119"/>
    <w:rsid w:val="00ED5EE5"/>
    <w:rsid w:val="00ED6BC8"/>
    <w:rsid w:val="00ED6E90"/>
    <w:rsid w:val="00EE275B"/>
    <w:rsid w:val="00EE4AAB"/>
    <w:rsid w:val="00EF45C4"/>
    <w:rsid w:val="00EF6C97"/>
    <w:rsid w:val="00EF7072"/>
    <w:rsid w:val="00F00F4B"/>
    <w:rsid w:val="00F022BF"/>
    <w:rsid w:val="00F0263D"/>
    <w:rsid w:val="00F04782"/>
    <w:rsid w:val="00F05D6B"/>
    <w:rsid w:val="00F06D32"/>
    <w:rsid w:val="00F0707F"/>
    <w:rsid w:val="00F07AAE"/>
    <w:rsid w:val="00F10431"/>
    <w:rsid w:val="00F12014"/>
    <w:rsid w:val="00F13A23"/>
    <w:rsid w:val="00F20E11"/>
    <w:rsid w:val="00F2152B"/>
    <w:rsid w:val="00F23457"/>
    <w:rsid w:val="00F244C7"/>
    <w:rsid w:val="00F27C24"/>
    <w:rsid w:val="00F27F26"/>
    <w:rsid w:val="00F30E94"/>
    <w:rsid w:val="00F31D5B"/>
    <w:rsid w:val="00F32444"/>
    <w:rsid w:val="00F4154A"/>
    <w:rsid w:val="00F428D0"/>
    <w:rsid w:val="00F47DE6"/>
    <w:rsid w:val="00F52323"/>
    <w:rsid w:val="00F53384"/>
    <w:rsid w:val="00F56A85"/>
    <w:rsid w:val="00F60C78"/>
    <w:rsid w:val="00F60DFD"/>
    <w:rsid w:val="00F62683"/>
    <w:rsid w:val="00F63E07"/>
    <w:rsid w:val="00F6721F"/>
    <w:rsid w:val="00F71B04"/>
    <w:rsid w:val="00F73E31"/>
    <w:rsid w:val="00F763BB"/>
    <w:rsid w:val="00F82D9F"/>
    <w:rsid w:val="00F85FA2"/>
    <w:rsid w:val="00F90245"/>
    <w:rsid w:val="00F909E2"/>
    <w:rsid w:val="00F92E01"/>
    <w:rsid w:val="00F932C5"/>
    <w:rsid w:val="00F95F84"/>
    <w:rsid w:val="00F97B32"/>
    <w:rsid w:val="00FA2196"/>
    <w:rsid w:val="00FA2B80"/>
    <w:rsid w:val="00FA3232"/>
    <w:rsid w:val="00FA6880"/>
    <w:rsid w:val="00FC52B4"/>
    <w:rsid w:val="00FD13E8"/>
    <w:rsid w:val="00FD195E"/>
    <w:rsid w:val="00FD4BA3"/>
    <w:rsid w:val="00FD6C96"/>
    <w:rsid w:val="00FD7633"/>
    <w:rsid w:val="00FD7AC7"/>
    <w:rsid w:val="00FE1943"/>
    <w:rsid w:val="00FE204F"/>
    <w:rsid w:val="00FE42D1"/>
    <w:rsid w:val="00FE6077"/>
    <w:rsid w:val="00FE609C"/>
    <w:rsid w:val="00FF38B4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39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1D3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A3A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A3A42"/>
  </w:style>
  <w:style w:type="paragraph" w:customStyle="1" w:styleId="a8">
    <w:name w:val="Стиль в законе"/>
    <w:basedOn w:val="a"/>
    <w:rsid w:val="00E052BD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a9">
    <w:name w:val="footnote text"/>
    <w:basedOn w:val="a"/>
    <w:semiHidden/>
    <w:rsid w:val="00AC0F6C"/>
    <w:rPr>
      <w:sz w:val="20"/>
      <w:szCs w:val="20"/>
    </w:rPr>
  </w:style>
  <w:style w:type="character" w:styleId="aa">
    <w:name w:val="footnote reference"/>
    <w:semiHidden/>
    <w:rsid w:val="00AC0F6C"/>
    <w:rPr>
      <w:vertAlign w:val="superscript"/>
    </w:rPr>
  </w:style>
  <w:style w:type="character" w:styleId="ab">
    <w:name w:val="endnote reference"/>
    <w:uiPriority w:val="99"/>
    <w:semiHidden/>
    <w:unhideWhenUsed/>
    <w:rsid w:val="000667A2"/>
    <w:rPr>
      <w:vertAlign w:val="superscript"/>
    </w:rPr>
  </w:style>
  <w:style w:type="paragraph" w:customStyle="1" w:styleId="ConsPlusNormal">
    <w:name w:val="ConsPlusNormal"/>
    <w:rsid w:val="009867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uiPriority w:val="99"/>
    <w:unhideWhenUsed/>
    <w:rsid w:val="00C94A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4A62"/>
    <w:rPr>
      <w:sz w:val="24"/>
      <w:szCs w:val="24"/>
    </w:rPr>
  </w:style>
  <w:style w:type="character" w:customStyle="1" w:styleId="apple-converted-space">
    <w:name w:val="apple-converted-space"/>
    <w:rsid w:val="007118D8"/>
  </w:style>
  <w:style w:type="paragraph" w:styleId="ae">
    <w:name w:val="List Paragraph"/>
    <w:basedOn w:val="a"/>
    <w:uiPriority w:val="34"/>
    <w:qFormat/>
    <w:rsid w:val="00E723B6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B5574"/>
    <w:rPr>
      <w:sz w:val="24"/>
      <w:szCs w:val="24"/>
    </w:rPr>
  </w:style>
  <w:style w:type="paragraph" w:customStyle="1" w:styleId="ConsPlusTitle">
    <w:name w:val="ConsPlusTitle"/>
    <w:rsid w:val="00741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0D7E0F436A4C01E256204008DBAFB565678A4AE2DD329834BB961D7413D156E2CF2D5170C5CE23D419ABCEDCC4066CA9E74E893F55B78FBC5A371DQ4R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2311-7A64-4EF7-8989-3FBE989E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465</Words>
  <Characters>3944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АПК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Malinovskaya_NI</dc:creator>
  <cp:lastModifiedBy>Бойко</cp:lastModifiedBy>
  <cp:revision>17</cp:revision>
  <cp:lastPrinted>2019-03-19T05:34:00Z</cp:lastPrinted>
  <dcterms:created xsi:type="dcterms:W3CDTF">2018-10-26T06:21:00Z</dcterms:created>
  <dcterms:modified xsi:type="dcterms:W3CDTF">2025-12-16T00:05:00Z</dcterms:modified>
</cp:coreProperties>
</file>